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WEEK 28 (Mar. 31st – Apr. 4th)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0.28501861930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5.697507877399"/>
        <w:gridCol w:w="2093.4617588083643"/>
        <w:gridCol w:w="2913.2053852764247"/>
        <w:gridCol w:w="2913.2053852764247"/>
        <w:gridCol w:w="2694.714981380693"/>
        <w:tblGridChange w:id="0">
          <w:tblGrid>
            <w:gridCol w:w="815.697507877399"/>
            <w:gridCol w:w="2093.4617588083643"/>
            <w:gridCol w:w="2913.2053852764247"/>
            <w:gridCol w:w="2913.2053852764247"/>
            <w:gridCol w:w="2694.714981380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11-8  Disjoint + Overlapping Events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p.630-632  3-24 all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Chapter 11 Test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10-5  Independent + Dependent Events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p.721-723  1, 2-14 ev, 15, 16-20 ev, 26-32 ev, 33, 37-40 all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10-4  Continued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p.404  WE  15-22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11-9  Independent + Dependent Events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p.637-638  3-13 all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10-1  Graph    ax² + c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10-2  Graph    ax² + bx + c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p.632-633  3-6 all,12,16,22,27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p.638   3,4,11,12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Chapter 10 Practice Quizzes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10-5  Right Circular Cones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p.407-408  WE  1-16 all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11-7 to 11-9 Review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p.643  13-15 all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10-3  Solve Quadratic Equations by Graphing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p.647  4,6,10,12,16,17,21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Review Practice Quizzes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10-6  Spheres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p.411 CP  1-6 all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p.411 WE  2-8 ev,  9-15 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11-7 to 11-9 Quiz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Chapter 11/6-7, 6-8 Rev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p.644  2-18 ev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p.322  22, 23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10-4  Square Rts + Eq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p.655-657  4-14 ev, 15, 16-28 ev, 29-31 all, 32-36 ev, 47, 50, 56-58 all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Chapter 10 Test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10-4 to 10-6 Review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Wksts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Chapter 11 + 6-7, 6-8 Review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And/Or Wksts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10-7  Interpret the Discriminant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p.681-682 4-18 ev,19-21 all,45,46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bookmarkStart w:colFirst="0" w:colLast="0" w:name="_heading=h.lfecb70q5vm" w:id="0"/>
            <w:bookmarkEnd w:id="0"/>
            <w:r w:rsidDel="00000000" w:rsidR="00000000" w:rsidRPr="00000000">
              <w:rPr>
                <w:rtl w:val="0"/>
              </w:rPr>
              <w:t xml:space="preserve">11-1  Central Tendency + Dispersion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p.747-748  1,9,10,18,20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10-4 to 10-6 Review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p.412 ST  1-10 all</w:t>
            </w:r>
          </w:p>
        </w:tc>
      </w:tr>
    </w:tbl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gMvNpfLza5fl7mQyV0pG5HF3Q==">CgMxLjAyDWgubGZlY2I3MHE1dm04AHIhMWg0blhJcjZtYTBMMDVBd0wycVN3SkdDT0dLc1Rrc2Ex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2020-01-17T19:48:00Z</dcterms:created>
  <dc:creator>Meyers, Molly L.</dc:creator>
</cp:coreProperties>
</file>