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LESSON PLANS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MOLLY MEYERS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2025-2026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WEEK 18 (Dec. 22nd</w:t>
      </w:r>
      <w:r w:rsidDel="00000000" w:rsidR="00000000" w:rsidRPr="00000000">
        <w:rPr>
          <w:b w:val="1"/>
          <w:sz w:val="20"/>
          <w:szCs w:val="20"/>
          <w:rtl w:val="0"/>
        </w:rPr>
        <w:t xml:space="preserve"> – Dec. 26</w:t>
      </w:r>
      <w:r w:rsidDel="00000000" w:rsidR="00000000" w:rsidRPr="00000000">
        <w:rPr>
          <w:b w:val="1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5.67587864223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1.789726644638"/>
        <w:gridCol w:w="2518.3199158906577"/>
        <w:gridCol w:w="2391.880444577951"/>
        <w:gridCol w:w="2464.3616701712226"/>
        <w:gridCol w:w="2609.3241213577653"/>
        <w:tblGridChange w:id="0">
          <w:tblGrid>
            <w:gridCol w:w="811.789726644638"/>
            <w:gridCol w:w="2518.3199158906577"/>
            <w:gridCol w:w="2391.880444577951"/>
            <w:gridCol w:w="2464.3616701712226"/>
            <w:gridCol w:w="2609.32412135776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Pre-Algebra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Algebra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Advanced Algebra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Pre-Geometry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Semester Exams</w:t>
            </w:r>
          </w:p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Chapter 1 – 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Semester Exams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Chapter 1 - 7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Semester Exams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Chapter 1 - 6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Semester Exams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Chapter 1 - 6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Semester Exams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Chapter 1 – 7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 of 2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b w:val="1"/>
                <w:rtl w:val="0"/>
              </w:rPr>
              <w:t xml:space="preserve"> Quarter/1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rtl w:val="0"/>
              </w:rPr>
              <w:t xml:space="preserve"> Semester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Semester Exams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Chapter 1 – 7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 of 2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b w:val="1"/>
                <w:rtl w:val="0"/>
              </w:rPr>
              <w:t xml:space="preserve"> Quarter/1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rtl w:val="0"/>
              </w:rPr>
              <w:t xml:space="preserve"> Semester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 Semester Exams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Chapter 1 – 6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 of 2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b w:val="1"/>
                <w:rtl w:val="0"/>
              </w:rPr>
              <w:t xml:space="preserve"> Quarter/1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rtl w:val="0"/>
              </w:rPr>
              <w:t xml:space="preserve"> Semester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Semester Exams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Chapter 1 – 6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 of 2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b w:val="1"/>
                <w:rtl w:val="0"/>
              </w:rPr>
              <w:t xml:space="preserve"> Quarter/1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rtl w:val="0"/>
              </w:rPr>
              <w:t xml:space="preserve"> Semester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No School - Vacation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No School - Vacation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No School - Vacation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No School - Vacation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Thurs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No School - Vacation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No School - Vacation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No School - Vacation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No School - Vacation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No School - Vacation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No School - Vacation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No School - Vacation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No School - Vacation</w:t>
            </w:r>
          </w:p>
        </w:tc>
      </w:tr>
    </w:tbl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80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BD41C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kl+g1uHlSb+35CZ/2G7uI+gqpA==">CgMxLjA4AHIhMVFKWm83YzcwMnNrNUExeTZVWTJXanpLZXlIUFY3cHU1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2019-12-11T18:16:00Z</dcterms:created>
  <dc:creator>Meyers, Molly L.</dc:creator>
</cp:coreProperties>
</file>