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7F" w:rsidRDefault="00EC7D6D">
      <w:pPr>
        <w:pStyle w:val="Standar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Marketing SYLLABUS</w:t>
      </w:r>
      <w:r>
        <w:rPr>
          <w:rFonts w:ascii="Arial" w:hAnsi="Arial" w:cs="Arial"/>
          <w:b/>
          <w:sz w:val="28"/>
          <w:szCs w:val="28"/>
        </w:rPr>
        <w:br/>
      </w:r>
    </w:p>
    <w:p w:rsidR="0077667F" w:rsidRDefault="00EC7D6D">
      <w:pPr>
        <w:pStyle w:val="Standard"/>
        <w:ind w:left="720"/>
      </w:pPr>
      <w:r>
        <w:rPr>
          <w:rFonts w:ascii="Arial" w:hAnsi="Arial" w:cs="Arial"/>
          <w:b/>
          <w:bCs/>
          <w:color w:val="000000"/>
        </w:rPr>
        <w:t>Instructor</w:t>
      </w:r>
      <w:r>
        <w:rPr>
          <w:rFonts w:ascii="Arial" w:hAnsi="Arial" w:cs="Arial"/>
          <w:color w:val="000000"/>
        </w:rPr>
        <w:t xml:space="preserve">:  Mr. </w:t>
      </w:r>
      <w:proofErr w:type="spellStart"/>
      <w:r>
        <w:rPr>
          <w:rFonts w:ascii="Arial" w:hAnsi="Arial" w:cs="Arial"/>
          <w:color w:val="000000"/>
        </w:rPr>
        <w:t>Sommerfeldt</w:t>
      </w:r>
      <w:proofErr w:type="spellEnd"/>
      <w:r>
        <w:rPr>
          <w:rFonts w:ascii="Arial" w:hAnsi="Arial" w:cs="Arial"/>
          <w:color w:val="000000"/>
        </w:rPr>
        <w:tab/>
      </w:r>
    </w:p>
    <w:p w:rsidR="0077667F" w:rsidRDefault="00EC7D6D">
      <w:pPr>
        <w:pStyle w:val="Standard"/>
        <w:ind w:left="720"/>
      </w:pPr>
      <w:r>
        <w:rPr>
          <w:rFonts w:ascii="Arial" w:hAnsi="Arial" w:cs="Arial"/>
          <w:b/>
          <w:bCs/>
          <w:color w:val="000000"/>
        </w:rPr>
        <w:t>Email</w:t>
      </w:r>
      <w:r>
        <w:rPr>
          <w:rFonts w:ascii="Arial" w:hAnsi="Arial" w:cs="Arial"/>
          <w:color w:val="000000"/>
        </w:rPr>
        <w:t>:  dsommerfeldt@crivitz.k12.wi.us</w:t>
      </w:r>
    </w:p>
    <w:p w:rsidR="0077667F" w:rsidRDefault="00EC7D6D">
      <w:pPr>
        <w:pStyle w:val="Standard"/>
      </w:pPr>
      <w:r>
        <w:rPr>
          <w:rFonts w:ascii="Arial" w:hAnsi="Arial" w:cs="Arial"/>
          <w:b/>
          <w:bCs/>
          <w:color w:val="000000"/>
        </w:rPr>
        <w:t xml:space="preserve">           </w:t>
      </w:r>
    </w:p>
    <w:p w:rsidR="0077667F" w:rsidRDefault="00EC7D6D">
      <w:pPr>
        <w:pStyle w:val="Standard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CLASS Information:</w:t>
      </w:r>
    </w:p>
    <w:p w:rsidR="0077667F" w:rsidRDefault="00EC7D6D">
      <w:pPr>
        <w:pStyle w:val="Standard"/>
      </w:pPr>
      <w:r>
        <w:rPr>
          <w:rFonts w:ascii="Arial" w:hAnsi="Arial" w:cs="Arial"/>
          <w:b/>
          <w:bCs/>
          <w:color w:val="000000"/>
        </w:rPr>
        <w:t>Course Description</w:t>
      </w:r>
      <w:r>
        <w:rPr>
          <w:rFonts w:ascii="Arial" w:hAnsi="Arial" w:cs="Arial"/>
          <w:color w:val="000000"/>
        </w:rPr>
        <w:t>:  This course provides the opportunity for the learner to develop the knowledge, skills, process, and understanding of…marketing and its role in the business landscape and a business plan.</w:t>
      </w:r>
    </w:p>
    <w:p w:rsidR="0077667F" w:rsidRDefault="0077667F">
      <w:pPr>
        <w:pStyle w:val="Heading3"/>
        <w:jc w:val="left"/>
        <w:rPr>
          <w:rFonts w:ascii="Arial" w:hAnsi="Arial" w:cs="Arial"/>
        </w:rPr>
      </w:pPr>
    </w:p>
    <w:p w:rsidR="0077667F" w:rsidRDefault="00EC7D6D">
      <w:pPr>
        <w:pStyle w:val="Standard"/>
      </w:pPr>
      <w:r>
        <w:rPr>
          <w:rFonts w:ascii="Arial" w:hAnsi="Arial" w:cs="Arial"/>
          <w:b/>
          <w:bCs/>
          <w:color w:val="000000"/>
        </w:rPr>
        <w:t>Supplies</w:t>
      </w:r>
      <w:r>
        <w:rPr>
          <w:rFonts w:ascii="Arial" w:hAnsi="Arial" w:cs="Arial"/>
          <w:color w:val="000000"/>
        </w:rPr>
        <w:t>:  Notebook, pencils and erasers.</w:t>
      </w:r>
    </w:p>
    <w:p w:rsidR="0077667F" w:rsidRDefault="0077667F">
      <w:pPr>
        <w:pStyle w:val="Standard"/>
        <w:rPr>
          <w:rFonts w:ascii="Arial" w:hAnsi="Arial" w:cs="Arial"/>
        </w:rPr>
      </w:pPr>
    </w:p>
    <w:p w:rsidR="0077667F" w:rsidRDefault="00EC7D6D">
      <w:pPr>
        <w:pStyle w:val="Standard"/>
      </w:pPr>
      <w:r>
        <w:rPr>
          <w:rFonts w:ascii="Arial" w:hAnsi="Arial" w:cs="Arial"/>
          <w:b/>
          <w:bCs/>
          <w:caps/>
          <w:color w:val="000000"/>
        </w:rPr>
        <w:t>Course Competencies</w:t>
      </w:r>
      <w:r>
        <w:rPr>
          <w:rFonts w:ascii="Arial" w:hAnsi="Arial" w:cs="Arial"/>
          <w:bCs/>
          <w:caps/>
          <w:color w:val="000000"/>
        </w:rPr>
        <w:t>:</w:t>
      </w:r>
      <w:r>
        <w:rPr>
          <w:rFonts w:ascii="Arial" w:hAnsi="Arial" w:cs="Arial"/>
          <w:bCs/>
          <w:color w:val="000000"/>
        </w:rPr>
        <w:t xml:space="preserve"> You have the opportunity to learn the following skills in this course:</w:t>
      </w:r>
    </w:p>
    <w:p w:rsidR="0077667F" w:rsidRDefault="0077667F">
      <w:pPr>
        <w:pStyle w:val="Standard"/>
      </w:pPr>
    </w:p>
    <w:p w:rsidR="0077667F" w:rsidRDefault="00EC7D6D">
      <w:pPr>
        <w:pStyle w:val="Standard"/>
        <w:numPr>
          <w:ilvl w:val="0"/>
          <w:numId w:val="9"/>
        </w:numPr>
      </w:pPr>
      <w:r>
        <w:t>A.12.1 Discuss and give examples of entrepreneurs who make contributions to the local,</w:t>
      </w:r>
    </w:p>
    <w:p w:rsidR="0077667F" w:rsidRDefault="00EC7D6D">
      <w:pPr>
        <w:pStyle w:val="Standard"/>
        <w:ind w:left="720"/>
      </w:pPr>
      <w:proofErr w:type="gramStart"/>
      <w:r>
        <w:t>state</w:t>
      </w:r>
      <w:proofErr w:type="gramEnd"/>
      <w:r>
        <w:t xml:space="preserve">, national, and global economy </w:t>
      </w:r>
    </w:p>
    <w:p w:rsidR="0077667F" w:rsidRDefault="00EC7D6D">
      <w:pPr>
        <w:pStyle w:val="Standard"/>
        <w:numPr>
          <w:ilvl w:val="0"/>
          <w:numId w:val="9"/>
        </w:numPr>
      </w:pPr>
      <w:r>
        <w:t>A.12.2 Identify common traits, beliefs, and attitudes associated with entrepreneurs</w:t>
      </w:r>
    </w:p>
    <w:p w:rsidR="0077667F" w:rsidRDefault="00EC7D6D">
      <w:pPr>
        <w:pStyle w:val="Standard"/>
        <w:numPr>
          <w:ilvl w:val="0"/>
          <w:numId w:val="9"/>
        </w:numPr>
      </w:pPr>
      <w:r>
        <w:t xml:space="preserve">A.12.3 Compare and contrast various forms of business ownership </w:t>
      </w:r>
    </w:p>
    <w:p w:rsidR="0077667F" w:rsidRDefault="00EC7D6D">
      <w:pPr>
        <w:pStyle w:val="Standard"/>
        <w:numPr>
          <w:ilvl w:val="0"/>
          <w:numId w:val="9"/>
        </w:numPr>
      </w:pPr>
      <w:r>
        <w:t>A.12.4 Analyze the key roles of entrepreneurs in creating jobs in our economic system</w:t>
      </w:r>
    </w:p>
    <w:p w:rsidR="0077667F" w:rsidRDefault="00EC7D6D">
      <w:pPr>
        <w:pStyle w:val="Standard"/>
        <w:numPr>
          <w:ilvl w:val="0"/>
          <w:numId w:val="9"/>
        </w:numPr>
      </w:pPr>
      <w:r>
        <w:t>A.12.5 Outline factors associated with business failures and success</w:t>
      </w:r>
    </w:p>
    <w:p w:rsidR="0077667F" w:rsidRDefault="00EC7D6D">
      <w:pPr>
        <w:pStyle w:val="Standard"/>
        <w:numPr>
          <w:ilvl w:val="0"/>
          <w:numId w:val="9"/>
        </w:numPr>
      </w:pPr>
      <w:r>
        <w:t>A.12.6 Identify skills futurists believe will be necessary for future business occupations</w:t>
      </w:r>
    </w:p>
    <w:p w:rsidR="0077667F" w:rsidRDefault="00EC7D6D">
      <w:pPr>
        <w:pStyle w:val="Standard"/>
        <w:numPr>
          <w:ilvl w:val="0"/>
          <w:numId w:val="9"/>
        </w:numPr>
      </w:pPr>
      <w:r>
        <w:t xml:space="preserve">A.ME.1 Create a business plan </w:t>
      </w:r>
    </w:p>
    <w:p w:rsidR="0077667F" w:rsidRDefault="00EC7D6D">
      <w:pPr>
        <w:pStyle w:val="Standard"/>
        <w:numPr>
          <w:ilvl w:val="0"/>
          <w:numId w:val="9"/>
        </w:numPr>
      </w:pPr>
      <w:r>
        <w:t xml:space="preserve">A.ME.2 Present and defend a business plan to a potential investor </w:t>
      </w:r>
    </w:p>
    <w:p w:rsidR="0077667F" w:rsidRDefault="00EC7D6D">
      <w:pPr>
        <w:pStyle w:val="Standard"/>
        <w:numPr>
          <w:ilvl w:val="0"/>
          <w:numId w:val="9"/>
        </w:numPr>
      </w:pPr>
      <w:r>
        <w:t>A.ME.3 Operate an entrepreneurial venture; e.g., school-based enterprises; such as, a</w:t>
      </w:r>
    </w:p>
    <w:p w:rsidR="0077667F" w:rsidRDefault="00EC7D6D">
      <w:pPr>
        <w:pStyle w:val="Standard"/>
        <w:ind w:left="720"/>
      </w:pPr>
      <w:proofErr w:type="gramStart"/>
      <w:r>
        <w:t>store</w:t>
      </w:r>
      <w:proofErr w:type="gramEnd"/>
      <w:r>
        <w:t xml:space="preserve">, senior project, school store </w:t>
      </w:r>
    </w:p>
    <w:p w:rsidR="0077667F" w:rsidRDefault="00EC7D6D">
      <w:pPr>
        <w:pStyle w:val="Standard"/>
        <w:numPr>
          <w:ilvl w:val="0"/>
          <w:numId w:val="9"/>
        </w:numPr>
      </w:pPr>
      <w:r>
        <w:t>A.ME.4 Critique field trips, interviews, and guest speaker presentations from local</w:t>
      </w:r>
    </w:p>
    <w:p w:rsidR="0077667F" w:rsidRDefault="00EC7D6D">
      <w:pPr>
        <w:pStyle w:val="Standard"/>
        <w:ind w:left="720"/>
      </w:pPr>
      <w:proofErr w:type="gramStart"/>
      <w:r>
        <w:t>entrepreneurs</w:t>
      </w:r>
      <w:proofErr w:type="gramEnd"/>
    </w:p>
    <w:p w:rsidR="0077667F" w:rsidRDefault="00EC7D6D">
      <w:pPr>
        <w:pStyle w:val="Standard"/>
        <w:numPr>
          <w:ilvl w:val="0"/>
          <w:numId w:val="9"/>
        </w:numPr>
      </w:pPr>
      <w:r>
        <w:t>A.ME.5 Identify and locate local, state, and federal sources of assistance for</w:t>
      </w:r>
    </w:p>
    <w:p w:rsidR="0077667F" w:rsidRDefault="00EC7D6D">
      <w:pPr>
        <w:pStyle w:val="Standard"/>
        <w:ind w:left="720"/>
      </w:pPr>
      <w:proofErr w:type="gramStart"/>
      <w:r>
        <w:t>entrepreneurs</w:t>
      </w:r>
      <w:proofErr w:type="gramEnd"/>
    </w:p>
    <w:p w:rsidR="0077667F" w:rsidRDefault="00EC7D6D">
      <w:pPr>
        <w:pStyle w:val="Standard"/>
        <w:numPr>
          <w:ilvl w:val="0"/>
          <w:numId w:val="9"/>
        </w:numPr>
      </w:pPr>
      <w:r>
        <w:t>A.ME.6 Develop marketing strategies related to entrepreneurial ventures</w:t>
      </w:r>
    </w:p>
    <w:p w:rsidR="0077667F" w:rsidRDefault="00EC7D6D">
      <w:pPr>
        <w:pStyle w:val="Standard"/>
        <w:numPr>
          <w:ilvl w:val="0"/>
          <w:numId w:val="9"/>
        </w:numPr>
      </w:pPr>
      <w:r>
        <w:t>B.ME.1 Contrast ways of organizing and operating a business in a free enterprise system</w:t>
      </w:r>
    </w:p>
    <w:p w:rsidR="0077667F" w:rsidRDefault="00EC7D6D">
      <w:pPr>
        <w:pStyle w:val="Standard"/>
        <w:numPr>
          <w:ilvl w:val="0"/>
          <w:numId w:val="9"/>
        </w:numPr>
      </w:pPr>
      <w:r>
        <w:t>B.ME.2 Analyze the interaction of supply and demand to determine price in a free enterprise</w:t>
      </w:r>
    </w:p>
    <w:p w:rsidR="0077667F" w:rsidRDefault="00EC7D6D">
      <w:pPr>
        <w:pStyle w:val="Standard"/>
        <w:ind w:left="720"/>
      </w:pPr>
      <w:proofErr w:type="gramStart"/>
      <w:r>
        <w:t>system</w:t>
      </w:r>
      <w:proofErr w:type="gramEnd"/>
      <w:r>
        <w:t xml:space="preserve"> </w:t>
      </w:r>
    </w:p>
    <w:p w:rsidR="0077667F" w:rsidRDefault="00EC7D6D">
      <w:pPr>
        <w:pStyle w:val="Standard"/>
        <w:numPr>
          <w:ilvl w:val="0"/>
          <w:numId w:val="9"/>
        </w:numPr>
      </w:pPr>
      <w:r>
        <w:t>B.ME.3 Describe and give examples of the ways in which economic conditions and trends,</w:t>
      </w:r>
    </w:p>
    <w:p w:rsidR="0077667F" w:rsidRDefault="00EC7D6D">
      <w:pPr>
        <w:pStyle w:val="Standard"/>
        <w:ind w:left="720"/>
      </w:pPr>
      <w:proofErr w:type="gramStart"/>
      <w:r>
        <w:t>both</w:t>
      </w:r>
      <w:proofErr w:type="gramEnd"/>
      <w:r>
        <w:t xml:space="preserve"> domestic and global, affect marketing </w:t>
      </w:r>
    </w:p>
    <w:p w:rsidR="0077667F" w:rsidRDefault="00EC7D6D">
      <w:pPr>
        <w:pStyle w:val="Standard"/>
        <w:numPr>
          <w:ilvl w:val="0"/>
          <w:numId w:val="9"/>
        </w:numPr>
      </w:pPr>
      <w:r>
        <w:t>C.ME.1 Analyze political opportunities and challenges that affect global marketing</w:t>
      </w:r>
    </w:p>
    <w:p w:rsidR="0077667F" w:rsidRDefault="00EC7D6D">
      <w:pPr>
        <w:pStyle w:val="Standard"/>
        <w:ind w:left="720"/>
      </w:pPr>
      <w:proofErr w:type="gramStart"/>
      <w:r>
        <w:t>efforts</w:t>
      </w:r>
      <w:proofErr w:type="gramEnd"/>
      <w:r>
        <w:t xml:space="preserve"> drawing from geography, international current events, or cultural</w:t>
      </w:r>
    </w:p>
    <w:p w:rsidR="0077667F" w:rsidRDefault="00EC7D6D">
      <w:pPr>
        <w:pStyle w:val="Standard"/>
        <w:ind w:left="720"/>
      </w:pPr>
      <w:proofErr w:type="gramStart"/>
      <w:r>
        <w:t>controversies</w:t>
      </w:r>
      <w:proofErr w:type="gramEnd"/>
      <w:r>
        <w:t xml:space="preserve"> in a specific part of the world </w:t>
      </w:r>
    </w:p>
    <w:p w:rsidR="0077667F" w:rsidRDefault="00EC7D6D">
      <w:pPr>
        <w:pStyle w:val="Standard"/>
        <w:numPr>
          <w:ilvl w:val="0"/>
          <w:numId w:val="9"/>
        </w:numPr>
      </w:pPr>
      <w:r>
        <w:t>C.ME.2 Identify and analyze cultural factors; such as, human needs, values, ideals, and</w:t>
      </w:r>
    </w:p>
    <w:p w:rsidR="0077667F" w:rsidRDefault="00EC7D6D">
      <w:pPr>
        <w:pStyle w:val="Standard"/>
        <w:ind w:left="720"/>
      </w:pPr>
      <w:proofErr w:type="gramStart"/>
      <w:r>
        <w:t>public</w:t>
      </w:r>
      <w:proofErr w:type="gramEnd"/>
      <w:r>
        <w:t xml:space="preserve"> policies that affect global marketing </w:t>
      </w:r>
    </w:p>
    <w:p w:rsidR="0077667F" w:rsidRDefault="00EC7D6D">
      <w:pPr>
        <w:pStyle w:val="Standard"/>
        <w:numPr>
          <w:ilvl w:val="0"/>
          <w:numId w:val="9"/>
        </w:numPr>
      </w:pPr>
      <w:r>
        <w:t xml:space="preserve">C.ME.3 Compare distribution systems and how they function </w:t>
      </w:r>
    </w:p>
    <w:p w:rsidR="0077667F" w:rsidRDefault="00EC7D6D">
      <w:pPr>
        <w:pStyle w:val="Standard"/>
        <w:numPr>
          <w:ilvl w:val="0"/>
          <w:numId w:val="9"/>
        </w:numPr>
      </w:pPr>
      <w:r>
        <w:t>D.ME.1 Explain and defend the significance of marketing in the United States economy</w:t>
      </w:r>
    </w:p>
    <w:p w:rsidR="0077667F" w:rsidRDefault="00EC7D6D">
      <w:pPr>
        <w:pStyle w:val="Standard"/>
        <w:ind w:left="720"/>
      </w:pPr>
      <w:proofErr w:type="gramStart"/>
      <w:r>
        <w:t>and</w:t>
      </w:r>
      <w:proofErr w:type="gramEnd"/>
      <w:r>
        <w:t xml:space="preserve"> in business operations</w:t>
      </w:r>
    </w:p>
    <w:p w:rsidR="0077667F" w:rsidRDefault="00EC7D6D">
      <w:pPr>
        <w:pStyle w:val="Standard"/>
        <w:numPr>
          <w:ilvl w:val="0"/>
          <w:numId w:val="9"/>
        </w:numPr>
      </w:pPr>
      <w:r>
        <w:t>D.ME.2 Determine and select appropriate channels of distribution for a product or</w:t>
      </w:r>
    </w:p>
    <w:p w:rsidR="0077667F" w:rsidRDefault="00EC7D6D">
      <w:pPr>
        <w:pStyle w:val="Standard"/>
        <w:ind w:left="720"/>
      </w:pPr>
      <w:proofErr w:type="gramStart"/>
      <w:r>
        <w:t>service</w:t>
      </w:r>
      <w:proofErr w:type="gramEnd"/>
      <w:r>
        <w:t xml:space="preserve"> line</w:t>
      </w:r>
    </w:p>
    <w:p w:rsidR="0077667F" w:rsidRDefault="00EC7D6D">
      <w:pPr>
        <w:pStyle w:val="Standard"/>
        <w:numPr>
          <w:ilvl w:val="0"/>
          <w:numId w:val="9"/>
        </w:numPr>
      </w:pPr>
      <w:r>
        <w:t>D.ME.3 Determine the role of finance and credit in the operation of a business</w:t>
      </w:r>
    </w:p>
    <w:p w:rsidR="0077667F" w:rsidRDefault="00EC7D6D">
      <w:pPr>
        <w:pStyle w:val="Standard"/>
        <w:numPr>
          <w:ilvl w:val="0"/>
          <w:numId w:val="9"/>
        </w:numPr>
      </w:pPr>
      <w:r>
        <w:t>D.ME.4 Determine the need for and develop different types of marketing research</w:t>
      </w:r>
    </w:p>
    <w:p w:rsidR="0077667F" w:rsidRDefault="00EC7D6D">
      <w:pPr>
        <w:pStyle w:val="Standard"/>
        <w:numPr>
          <w:ilvl w:val="0"/>
          <w:numId w:val="9"/>
        </w:numPr>
      </w:pPr>
      <w:r>
        <w:lastRenderedPageBreak/>
        <w:t>D.ME.5 Analyze and establish pricing strategies for a product and/or service line</w:t>
      </w:r>
    </w:p>
    <w:p w:rsidR="0077667F" w:rsidRDefault="00EC7D6D">
      <w:pPr>
        <w:pStyle w:val="Standard"/>
        <w:numPr>
          <w:ilvl w:val="0"/>
          <w:numId w:val="9"/>
        </w:numPr>
      </w:pPr>
      <w:r>
        <w:t>D.ME.6 Research and analyze the life cycle for a product, service, or business</w:t>
      </w:r>
    </w:p>
    <w:p w:rsidR="0077667F" w:rsidRDefault="00EC7D6D">
      <w:pPr>
        <w:pStyle w:val="Standard"/>
        <w:numPr>
          <w:ilvl w:val="0"/>
          <w:numId w:val="9"/>
        </w:numPr>
      </w:pPr>
      <w:r>
        <w:t>D.ME.7 Develop and present a promotional plan for a project, service, or business</w:t>
      </w:r>
    </w:p>
    <w:p w:rsidR="0077667F" w:rsidRDefault="00EC7D6D" w:rsidP="00CA4FDB">
      <w:pPr>
        <w:pStyle w:val="Standard"/>
        <w:numPr>
          <w:ilvl w:val="0"/>
          <w:numId w:val="9"/>
        </w:numPr>
      </w:pPr>
      <w:r>
        <w:t>D.ME.8 Develop buying strategies for a product or service</w:t>
      </w:r>
    </w:p>
    <w:p w:rsidR="0077667F" w:rsidRDefault="00EC7D6D">
      <w:pPr>
        <w:pStyle w:val="Standard"/>
        <w:numPr>
          <w:ilvl w:val="0"/>
          <w:numId w:val="9"/>
        </w:numPr>
      </w:pPr>
      <w:r>
        <w:t>D.ME.11 Demonstrate and evaluate professional selling techniques</w:t>
      </w:r>
    </w:p>
    <w:p w:rsidR="0077667F" w:rsidRDefault="00EC7D6D">
      <w:pPr>
        <w:pStyle w:val="Standard"/>
        <w:numPr>
          <w:ilvl w:val="0"/>
          <w:numId w:val="9"/>
        </w:numPr>
      </w:pPr>
      <w:r>
        <w:t>D.ME.12 Describe criteria for ethical marketing practices</w:t>
      </w:r>
    </w:p>
    <w:p w:rsidR="0077667F" w:rsidRDefault="00EC7D6D">
      <w:pPr>
        <w:pStyle w:val="Standard"/>
        <w:numPr>
          <w:ilvl w:val="0"/>
          <w:numId w:val="9"/>
        </w:numPr>
      </w:pPr>
      <w:r>
        <w:t>D.ME.13 Develop and defend a marketing plan</w:t>
      </w:r>
    </w:p>
    <w:p w:rsidR="0077667F" w:rsidRDefault="0077667F">
      <w:pPr>
        <w:pStyle w:val="Standard"/>
        <w:ind w:left="720"/>
      </w:pPr>
    </w:p>
    <w:p w:rsidR="0077667F" w:rsidRDefault="00EC7D6D">
      <w:pPr>
        <w:pStyle w:val="Standard"/>
        <w:ind w:left="720"/>
      </w:pPr>
      <w:r>
        <w:rPr>
          <w:rFonts w:ascii="Arial" w:hAnsi="Arial" w:cs="Arial"/>
          <w:b/>
          <w:bCs/>
          <w:caps/>
          <w:color w:val="000000"/>
        </w:rPr>
        <w:t>Core Abilities</w:t>
      </w:r>
      <w:r>
        <w:rPr>
          <w:rFonts w:ascii="Arial" w:hAnsi="Arial" w:cs="Arial"/>
          <w:bCs/>
          <w:caps/>
          <w:color w:val="000000"/>
        </w:rPr>
        <w:t>:</w:t>
      </w:r>
      <w:r>
        <w:rPr>
          <w:rFonts w:ascii="Arial" w:hAnsi="Arial" w:cs="Arial"/>
          <w:bCs/>
          <w:color w:val="000000"/>
        </w:rPr>
        <w:t xml:space="preserve">  This class addresses the following core abilities:</w:t>
      </w:r>
    </w:p>
    <w:p w:rsidR="0077667F" w:rsidRDefault="00EC7D6D">
      <w:pPr>
        <w:pStyle w:val="Standard"/>
        <w:numPr>
          <w:ilvl w:val="1"/>
          <w:numId w:val="1"/>
        </w:num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Communicate effectively</w:t>
      </w:r>
    </w:p>
    <w:p w:rsidR="0077667F" w:rsidRDefault="00EC7D6D">
      <w:pPr>
        <w:pStyle w:val="Standard"/>
        <w:numPr>
          <w:ilvl w:val="1"/>
          <w:numId w:val="1"/>
        </w:num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Work cooperatively</w:t>
      </w:r>
    </w:p>
    <w:p w:rsidR="0077667F" w:rsidRDefault="00EC7D6D">
      <w:pPr>
        <w:pStyle w:val="Standard"/>
        <w:numPr>
          <w:ilvl w:val="1"/>
          <w:numId w:val="1"/>
        </w:num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Set and achieve goals</w:t>
      </w:r>
    </w:p>
    <w:p w:rsidR="0077667F" w:rsidRDefault="00EC7D6D">
      <w:pPr>
        <w:pStyle w:val="Standard"/>
        <w:numPr>
          <w:ilvl w:val="1"/>
          <w:numId w:val="1"/>
        </w:num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Model responsible behavior</w:t>
      </w:r>
    </w:p>
    <w:p w:rsidR="0077667F" w:rsidRDefault="00EC7D6D">
      <w:pPr>
        <w:pStyle w:val="Standard"/>
        <w:numPr>
          <w:ilvl w:val="1"/>
          <w:numId w:val="1"/>
        </w:num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Learn effectively</w:t>
      </w:r>
    </w:p>
    <w:p w:rsidR="0077667F" w:rsidRDefault="00EC7D6D">
      <w:pPr>
        <w:pStyle w:val="Standard"/>
        <w:numPr>
          <w:ilvl w:val="1"/>
          <w:numId w:val="1"/>
        </w:num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Apply relevant technologies</w:t>
      </w:r>
    </w:p>
    <w:p w:rsidR="0077667F" w:rsidRDefault="00EC7D6D">
      <w:pPr>
        <w:pStyle w:val="Standard"/>
        <w:numPr>
          <w:ilvl w:val="1"/>
          <w:numId w:val="1"/>
        </w:num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Think critically and creatively</w:t>
      </w:r>
    </w:p>
    <w:p w:rsidR="0077667F" w:rsidRDefault="00EC7D6D">
      <w:pPr>
        <w:pStyle w:val="Standard"/>
        <w:numPr>
          <w:ilvl w:val="1"/>
          <w:numId w:val="1"/>
        </w:num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Access and use appropriate information resources</w:t>
      </w:r>
    </w:p>
    <w:p w:rsidR="0077667F" w:rsidRDefault="0077667F">
      <w:pPr>
        <w:pStyle w:val="Standard"/>
        <w:rPr>
          <w:rFonts w:ascii="Arial" w:hAnsi="Arial" w:cs="Arial"/>
          <w:bCs/>
          <w:color w:val="000000"/>
        </w:rPr>
      </w:pPr>
    </w:p>
    <w:p w:rsidR="0077667F" w:rsidRDefault="00EC7D6D">
      <w:pPr>
        <w:pStyle w:val="Standard"/>
        <w:rPr>
          <w:rFonts w:ascii="Arial" w:hAnsi="Arial" w:cs="Arial"/>
          <w:b/>
          <w:bCs/>
          <w:caps/>
          <w:color w:val="000000"/>
        </w:rPr>
      </w:pPr>
      <w:r>
        <w:rPr>
          <w:rFonts w:ascii="Arial" w:hAnsi="Arial" w:cs="Arial"/>
          <w:b/>
          <w:bCs/>
          <w:caps/>
          <w:color w:val="000000"/>
        </w:rPr>
        <w:t>RESPONSIBILITIES and Policies:</w:t>
      </w:r>
    </w:p>
    <w:p w:rsidR="0077667F" w:rsidRDefault="0077667F">
      <w:pPr>
        <w:pStyle w:val="Standard"/>
        <w:rPr>
          <w:rFonts w:ascii="Arial" w:hAnsi="Arial" w:cs="Arial"/>
          <w:b/>
          <w:color w:val="000000"/>
          <w:u w:val="single"/>
        </w:rPr>
      </w:pPr>
    </w:p>
    <w:p w:rsidR="0077667F" w:rsidRDefault="00EC7D6D">
      <w:pPr>
        <w:pStyle w:val="Standard"/>
      </w:pPr>
      <w:r>
        <w:rPr>
          <w:rFonts w:ascii="Arial" w:hAnsi="Arial" w:cs="Arial"/>
          <w:b/>
          <w:color w:val="000000"/>
        </w:rPr>
        <w:t>Attendance:</w:t>
      </w:r>
      <w:r>
        <w:rPr>
          <w:rFonts w:ascii="Arial" w:hAnsi="Arial" w:cs="Arial"/>
          <w:color w:val="000000"/>
        </w:rPr>
        <w:t xml:space="preserve">  You are expected to attend all classes to maximize your ability to learn.  Your attendance infers that you have completed all preparation prior to the start of class.  </w:t>
      </w:r>
    </w:p>
    <w:p w:rsidR="0077667F" w:rsidRDefault="0077667F">
      <w:pPr>
        <w:pStyle w:val="Standard"/>
        <w:ind w:firstLine="720"/>
        <w:rPr>
          <w:rFonts w:ascii="Arial" w:hAnsi="Arial" w:cs="Arial"/>
          <w:color w:val="000000"/>
        </w:rPr>
      </w:pPr>
    </w:p>
    <w:p w:rsidR="0077667F" w:rsidRDefault="00EC7D6D">
      <w:pPr>
        <w:pStyle w:val="Standard"/>
      </w:pPr>
      <w:r>
        <w:rPr>
          <w:rFonts w:ascii="Arial" w:hAnsi="Arial" w:cs="Arial"/>
          <w:b/>
          <w:color w:val="000000"/>
        </w:rPr>
        <w:t xml:space="preserve">Class participation:  </w:t>
      </w:r>
      <w:r>
        <w:rPr>
          <w:rFonts w:ascii="Arial" w:hAnsi="Arial" w:cs="Arial"/>
          <w:color w:val="000000"/>
        </w:rPr>
        <w:t>Much learning takes place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when students verbalize their questions and experiences relating to classroom topics.  You are expected to participate in this manner.</w:t>
      </w:r>
    </w:p>
    <w:p w:rsidR="0077667F" w:rsidRDefault="0077667F">
      <w:pPr>
        <w:pStyle w:val="NormalWeb"/>
        <w:rPr>
          <w:rFonts w:ascii="Arial" w:hAnsi="Arial" w:cs="Arial"/>
          <w:color w:val="000000"/>
        </w:rPr>
      </w:pPr>
    </w:p>
    <w:p w:rsidR="0077667F" w:rsidRDefault="00EC7D6D">
      <w:pPr>
        <w:pStyle w:val="Standard"/>
      </w:pPr>
      <w:r>
        <w:rPr>
          <w:rFonts w:ascii="Arial" w:hAnsi="Arial" w:cs="Arial"/>
          <w:b/>
          <w:color w:val="000000"/>
        </w:rPr>
        <w:t xml:space="preserve">Use of Electronic Devices: </w:t>
      </w:r>
      <w:r>
        <w:rPr>
          <w:rFonts w:ascii="Arial" w:hAnsi="Arial" w:cs="Arial"/>
          <w:color w:val="000000"/>
        </w:rPr>
        <w:t>Please turn off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all electronic devices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such as cell phones, </w:t>
      </w:r>
      <w:proofErr w:type="spellStart"/>
      <w:r>
        <w:rPr>
          <w:rFonts w:ascii="Arial" w:hAnsi="Arial" w:cs="Arial"/>
          <w:color w:val="000000"/>
        </w:rPr>
        <w:t>ipods</w:t>
      </w:r>
      <w:proofErr w:type="spellEnd"/>
      <w:r>
        <w:rPr>
          <w:rFonts w:ascii="Arial" w:hAnsi="Arial" w:cs="Arial"/>
          <w:color w:val="000000"/>
        </w:rPr>
        <w:t>, and pagers.  No text messaging during class. Keep electronics in pocket or purse.</w:t>
      </w:r>
    </w:p>
    <w:p w:rsidR="0077667F" w:rsidRDefault="0077667F">
      <w:pPr>
        <w:pStyle w:val="Standard"/>
        <w:rPr>
          <w:rFonts w:ascii="Arial" w:hAnsi="Arial" w:cs="Arial"/>
          <w:b/>
          <w:color w:val="000000"/>
        </w:rPr>
      </w:pPr>
    </w:p>
    <w:p w:rsidR="0077667F" w:rsidRDefault="00EC7D6D">
      <w:pPr>
        <w:pStyle w:val="Standard"/>
      </w:pPr>
      <w:r>
        <w:rPr>
          <w:rFonts w:ascii="Arial" w:hAnsi="Arial" w:cs="Arial"/>
          <w:b/>
          <w:color w:val="000000"/>
        </w:rPr>
        <w:t>Instructor Responsibilities:</w:t>
      </w:r>
      <w:r>
        <w:rPr>
          <w:rFonts w:ascii="Arial" w:hAnsi="Arial" w:cs="Arial"/>
          <w:color w:val="000000"/>
        </w:rPr>
        <w:t xml:space="preserve">  As your instructor, I commit to communicating openly and frequently with you about this class.  I will maintain a professional, safe learning environment adhering to the policies of the school.  You can expect a reply to communication, be it via e-mail, voicemail or in person, within 24-48 business hours.</w:t>
      </w:r>
    </w:p>
    <w:p w:rsidR="0077667F" w:rsidRDefault="0077667F">
      <w:pPr>
        <w:pStyle w:val="Standard"/>
        <w:rPr>
          <w:rFonts w:ascii="Arial" w:hAnsi="Arial" w:cs="Arial"/>
          <w:color w:val="000000"/>
        </w:rPr>
      </w:pPr>
    </w:p>
    <w:p w:rsidR="0077667F" w:rsidRDefault="00EC7D6D">
      <w:pPr>
        <w:pStyle w:val="Footer"/>
      </w:pPr>
      <w:r>
        <w:rPr>
          <w:rFonts w:ascii="Arial" w:hAnsi="Arial" w:cs="Arial"/>
          <w:b/>
          <w:color w:val="000000"/>
        </w:rPr>
        <w:t xml:space="preserve">Syllabus Changes:  </w:t>
      </w:r>
      <w:r>
        <w:rPr>
          <w:rFonts w:ascii="Arial" w:hAnsi="Arial" w:cs="Arial"/>
          <w:color w:val="000000"/>
        </w:rPr>
        <w:t>As your instructor, I retain the right to make changes based on the timeline of the class, feedback from learners, logistical issues and will inform you as soon as a change is made.</w:t>
      </w:r>
    </w:p>
    <w:p w:rsidR="0077667F" w:rsidRDefault="0077667F">
      <w:pPr>
        <w:pStyle w:val="Standard"/>
        <w:rPr>
          <w:rFonts w:ascii="Arial" w:hAnsi="Arial" w:cs="Arial"/>
        </w:rPr>
      </w:pPr>
    </w:p>
    <w:p w:rsidR="0077667F" w:rsidRDefault="0077667F">
      <w:pPr>
        <w:pStyle w:val="Standard"/>
        <w:rPr>
          <w:rFonts w:ascii="Arial" w:hAnsi="Arial" w:cs="Arial"/>
          <w:i/>
          <w:color w:val="339966"/>
        </w:rPr>
      </w:pPr>
    </w:p>
    <w:p w:rsidR="0077667F" w:rsidRDefault="00EC7D6D">
      <w:pPr>
        <w:pStyle w:val="Standard"/>
      </w:pPr>
      <w:r>
        <w:rPr>
          <w:rFonts w:ascii="Arial" w:hAnsi="Arial" w:cs="Arial"/>
          <w:b/>
          <w:color w:val="000000"/>
        </w:rPr>
        <w:t>Grading Scale:</w:t>
      </w:r>
      <w:r>
        <w:rPr>
          <w:rFonts w:ascii="Arial" w:hAnsi="Arial" w:cs="Arial"/>
          <w:color w:val="000000"/>
        </w:rPr>
        <w:t xml:space="preserve">  </w:t>
      </w:r>
    </w:p>
    <w:tbl>
      <w:tblPr>
        <w:tblW w:w="310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87"/>
        <w:gridCol w:w="1018"/>
      </w:tblGrid>
      <w:tr w:rsidR="0077667F" w:rsidTr="0077667F">
        <w:trPr>
          <w:jc w:val="center"/>
        </w:trPr>
        <w:tc>
          <w:tcPr>
            <w:tcW w:w="20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67F" w:rsidRDefault="00EC7D6D">
            <w:pPr>
              <w:pStyle w:val="Standard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Percentage Attained</w:t>
            </w:r>
          </w:p>
        </w:tc>
        <w:tc>
          <w:tcPr>
            <w:tcW w:w="10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67F" w:rsidRDefault="00EC7D6D">
            <w:pPr>
              <w:pStyle w:val="Standard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Grade</w:t>
            </w:r>
          </w:p>
        </w:tc>
      </w:tr>
      <w:tr w:rsidR="0077667F" w:rsidTr="0077667F">
        <w:trPr>
          <w:jc w:val="center"/>
        </w:trPr>
        <w:tc>
          <w:tcPr>
            <w:tcW w:w="20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67F" w:rsidRDefault="00EC7D6D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90-100</w:t>
            </w:r>
          </w:p>
        </w:tc>
        <w:tc>
          <w:tcPr>
            <w:tcW w:w="10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67F" w:rsidRDefault="00EC7D6D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</w:tr>
      <w:tr w:rsidR="0077667F" w:rsidTr="0077667F">
        <w:trPr>
          <w:jc w:val="center"/>
        </w:trPr>
        <w:tc>
          <w:tcPr>
            <w:tcW w:w="20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67F" w:rsidRDefault="00EC7D6D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80-89</w:t>
            </w:r>
          </w:p>
        </w:tc>
        <w:tc>
          <w:tcPr>
            <w:tcW w:w="10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67F" w:rsidRDefault="00EC7D6D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</w:t>
            </w:r>
          </w:p>
        </w:tc>
      </w:tr>
      <w:tr w:rsidR="0077667F" w:rsidTr="0077667F">
        <w:trPr>
          <w:jc w:val="center"/>
        </w:trPr>
        <w:tc>
          <w:tcPr>
            <w:tcW w:w="20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67F" w:rsidRDefault="00EC7D6D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70-79</w:t>
            </w:r>
          </w:p>
        </w:tc>
        <w:tc>
          <w:tcPr>
            <w:tcW w:w="10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67F" w:rsidRDefault="00EC7D6D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</w:p>
        </w:tc>
      </w:tr>
      <w:tr w:rsidR="0077667F" w:rsidTr="0077667F">
        <w:trPr>
          <w:jc w:val="center"/>
        </w:trPr>
        <w:tc>
          <w:tcPr>
            <w:tcW w:w="20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67F" w:rsidRDefault="00EC7D6D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60-69</w:t>
            </w:r>
          </w:p>
        </w:tc>
        <w:tc>
          <w:tcPr>
            <w:tcW w:w="10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67F" w:rsidRDefault="00EC7D6D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</w:p>
        </w:tc>
      </w:tr>
    </w:tbl>
    <w:p w:rsidR="0077667F" w:rsidRDefault="00EC7D6D">
      <w:pPr>
        <w:pStyle w:val="Standard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Below 60</w:t>
      </w:r>
      <w:r>
        <w:rPr>
          <w:rFonts w:ascii="Arial" w:hAnsi="Arial" w:cs="Arial"/>
        </w:rPr>
        <w:tab/>
        <w:t xml:space="preserve">   F</w:t>
      </w:r>
    </w:p>
    <w:sectPr w:rsidR="0077667F" w:rsidSect="0077667F">
      <w:headerReference w:type="default" r:id="rId7"/>
      <w:footerReference w:type="default" r:id="rId8"/>
      <w:pgSz w:w="12240" w:h="15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67F" w:rsidRDefault="0077667F" w:rsidP="0077667F">
      <w:r>
        <w:separator/>
      </w:r>
    </w:p>
  </w:endnote>
  <w:endnote w:type="continuationSeparator" w:id="0">
    <w:p w:rsidR="0077667F" w:rsidRDefault="0077667F" w:rsidP="00776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7F" w:rsidRDefault="008A3817">
    <w:pPr>
      <w:pStyle w:val="Footer"/>
      <w:jc w:val="right"/>
    </w:pPr>
    <w:fldSimple w:instr=" PAGE ">
      <w:r w:rsidR="00CA4FDB">
        <w:rPr>
          <w:noProof/>
        </w:rPr>
        <w:t>2</w:t>
      </w:r>
    </w:fldSimple>
  </w:p>
  <w:p w:rsidR="0077667F" w:rsidRDefault="007766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67F" w:rsidRDefault="00EC7D6D" w:rsidP="0077667F">
      <w:r w:rsidRPr="0077667F">
        <w:rPr>
          <w:color w:val="000000"/>
        </w:rPr>
        <w:separator/>
      </w:r>
    </w:p>
  </w:footnote>
  <w:footnote w:type="continuationSeparator" w:id="0">
    <w:p w:rsidR="0077667F" w:rsidRDefault="0077667F" w:rsidP="00776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7F" w:rsidRDefault="0077667F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F0E"/>
    <w:multiLevelType w:val="multilevel"/>
    <w:tmpl w:val="77A80C34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">
    <w:nsid w:val="0660482C"/>
    <w:multiLevelType w:val="multilevel"/>
    <w:tmpl w:val="F522A772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CC31E1A"/>
    <w:multiLevelType w:val="multilevel"/>
    <w:tmpl w:val="E0AA9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6543B"/>
    <w:multiLevelType w:val="multilevel"/>
    <w:tmpl w:val="3D821698"/>
    <w:styleLink w:val="WWNum4"/>
    <w:lvl w:ilvl="0">
      <w:numFmt w:val="bullet"/>
      <w:lvlText w:val=""/>
      <w:lvlJc w:val="left"/>
      <w:rPr>
        <w:sz w:val="32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">
    <w:nsid w:val="397B511B"/>
    <w:multiLevelType w:val="multilevel"/>
    <w:tmpl w:val="90689102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45FF17B7"/>
    <w:multiLevelType w:val="multilevel"/>
    <w:tmpl w:val="1C762E88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473749B6"/>
    <w:multiLevelType w:val="multilevel"/>
    <w:tmpl w:val="FE549224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4D423043"/>
    <w:multiLevelType w:val="multilevel"/>
    <w:tmpl w:val="48C2A148"/>
    <w:styleLink w:val="WWNum8"/>
    <w:lvl w:ilvl="0">
      <w:numFmt w:val="bullet"/>
      <w:lvlText w:val=""/>
      <w:lvlJc w:val="left"/>
    </w:lvl>
    <w:lvl w:ilvl="1">
      <w:numFmt w:val="bullet"/>
      <w:lvlText w:val=""/>
      <w:lvlJc w:val="left"/>
      <w:rPr>
        <w:sz w:val="32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8">
    <w:nsid w:val="507153F0"/>
    <w:multiLevelType w:val="multilevel"/>
    <w:tmpl w:val="D7E85814"/>
    <w:styleLink w:val="WWNum1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67F"/>
    <w:rsid w:val="0077667F"/>
    <w:rsid w:val="008A3817"/>
    <w:rsid w:val="00CA4FDB"/>
    <w:rsid w:val="00EC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667F"/>
    <w:pPr>
      <w:suppressAutoHyphens/>
    </w:pPr>
  </w:style>
  <w:style w:type="paragraph" w:styleId="Heading1">
    <w:name w:val="heading 1"/>
    <w:basedOn w:val="Standard"/>
    <w:next w:val="Textbody"/>
    <w:rsid w:val="0077667F"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Standard"/>
    <w:next w:val="Textbody"/>
    <w:rsid w:val="0077667F"/>
    <w:pPr>
      <w:keepNext/>
      <w:outlineLvl w:val="1"/>
    </w:pPr>
    <w:rPr>
      <w:b/>
      <w:bCs/>
      <w:color w:val="000000"/>
      <w:sz w:val="28"/>
    </w:rPr>
  </w:style>
  <w:style w:type="paragraph" w:styleId="Heading3">
    <w:name w:val="heading 3"/>
    <w:basedOn w:val="Standard"/>
    <w:next w:val="Textbody"/>
    <w:rsid w:val="0077667F"/>
    <w:pPr>
      <w:keepNext/>
      <w:jc w:val="center"/>
      <w:outlineLvl w:val="2"/>
    </w:pPr>
    <w:rPr>
      <w:b/>
      <w:bCs/>
      <w:color w:val="000000"/>
    </w:rPr>
  </w:style>
  <w:style w:type="paragraph" w:styleId="Heading9">
    <w:name w:val="heading 9"/>
    <w:basedOn w:val="Standard"/>
    <w:next w:val="Textbody"/>
    <w:rsid w:val="0077667F"/>
    <w:pPr>
      <w:keepNext/>
      <w:outlineLvl w:val="8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7667F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rsid w:val="0077667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77667F"/>
    <w:pPr>
      <w:spacing w:after="120"/>
    </w:pPr>
  </w:style>
  <w:style w:type="paragraph" w:styleId="List">
    <w:name w:val="List"/>
    <w:basedOn w:val="Textbody"/>
    <w:rsid w:val="0077667F"/>
    <w:rPr>
      <w:rFonts w:cs="Tahoma"/>
    </w:rPr>
  </w:style>
  <w:style w:type="paragraph" w:styleId="Caption">
    <w:name w:val="caption"/>
    <w:basedOn w:val="Standard"/>
    <w:rsid w:val="0077667F"/>
  </w:style>
  <w:style w:type="paragraph" w:customStyle="1" w:styleId="Index">
    <w:name w:val="Index"/>
    <w:basedOn w:val="Standard"/>
    <w:rsid w:val="0077667F"/>
    <w:pPr>
      <w:suppressLineNumbers/>
    </w:pPr>
    <w:rPr>
      <w:rFonts w:cs="Tahoma"/>
    </w:rPr>
  </w:style>
  <w:style w:type="paragraph" w:styleId="Header">
    <w:name w:val="header"/>
    <w:basedOn w:val="Standard"/>
    <w:rsid w:val="0077667F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Standard"/>
    <w:rsid w:val="0077667F"/>
    <w:pPr>
      <w:suppressLineNumbers/>
      <w:tabs>
        <w:tab w:val="center" w:pos="4320"/>
        <w:tab w:val="right" w:pos="8640"/>
      </w:tabs>
    </w:pPr>
  </w:style>
  <w:style w:type="paragraph" w:styleId="BalloonText">
    <w:name w:val="Balloon Text"/>
    <w:basedOn w:val="Standard"/>
    <w:rsid w:val="0077667F"/>
  </w:style>
  <w:style w:type="paragraph" w:styleId="NormalWeb">
    <w:name w:val="Normal (Web)"/>
    <w:basedOn w:val="Standard"/>
    <w:rsid w:val="0077667F"/>
  </w:style>
  <w:style w:type="paragraph" w:customStyle="1" w:styleId="TableContents">
    <w:name w:val="Table Contents"/>
    <w:basedOn w:val="Standard"/>
    <w:rsid w:val="0077667F"/>
    <w:pPr>
      <w:suppressLineNumbers/>
    </w:pPr>
  </w:style>
  <w:style w:type="character" w:customStyle="1" w:styleId="ListLabel1">
    <w:name w:val="ListLabel 1"/>
    <w:rsid w:val="0077667F"/>
    <w:rPr>
      <w:sz w:val="32"/>
    </w:rPr>
  </w:style>
  <w:style w:type="character" w:customStyle="1" w:styleId="ListLabel2">
    <w:name w:val="ListLabel 2"/>
    <w:rsid w:val="0077667F"/>
    <w:rPr>
      <w:rFonts w:cs="Courier New"/>
    </w:rPr>
  </w:style>
  <w:style w:type="character" w:customStyle="1" w:styleId="Internetlink">
    <w:name w:val="Internet link"/>
    <w:basedOn w:val="DefaultParagraphFont"/>
    <w:rsid w:val="0077667F"/>
    <w:rPr>
      <w:color w:val="0000FF"/>
      <w:u w:val="single"/>
    </w:rPr>
  </w:style>
  <w:style w:type="character" w:customStyle="1" w:styleId="label1">
    <w:name w:val="label1"/>
    <w:basedOn w:val="DefaultParagraphFont"/>
    <w:rsid w:val="0077667F"/>
  </w:style>
  <w:style w:type="character" w:customStyle="1" w:styleId="pslongeditbox">
    <w:name w:val="pslongeditbox"/>
    <w:basedOn w:val="DefaultParagraphFont"/>
    <w:rsid w:val="0077667F"/>
  </w:style>
  <w:style w:type="character" w:customStyle="1" w:styleId="StrongEmphasis">
    <w:name w:val="Strong Emphasis"/>
    <w:basedOn w:val="DefaultParagraphFont"/>
    <w:rsid w:val="0077667F"/>
    <w:rPr>
      <w:b/>
      <w:bCs/>
    </w:rPr>
  </w:style>
  <w:style w:type="character" w:customStyle="1" w:styleId="FooterChar">
    <w:name w:val="Footer Char"/>
    <w:basedOn w:val="DefaultParagraphFont"/>
    <w:rsid w:val="0077667F"/>
  </w:style>
  <w:style w:type="numbering" w:customStyle="1" w:styleId="WWNum1">
    <w:name w:val="WWNum1"/>
    <w:basedOn w:val="NoList"/>
    <w:rsid w:val="0077667F"/>
    <w:pPr>
      <w:numPr>
        <w:numId w:val="1"/>
      </w:numPr>
    </w:pPr>
  </w:style>
  <w:style w:type="numbering" w:customStyle="1" w:styleId="WWNum2">
    <w:name w:val="WWNum2"/>
    <w:basedOn w:val="NoList"/>
    <w:rsid w:val="0077667F"/>
    <w:pPr>
      <w:numPr>
        <w:numId w:val="2"/>
      </w:numPr>
    </w:pPr>
  </w:style>
  <w:style w:type="numbering" w:customStyle="1" w:styleId="WWNum3">
    <w:name w:val="WWNum3"/>
    <w:basedOn w:val="NoList"/>
    <w:rsid w:val="0077667F"/>
    <w:pPr>
      <w:numPr>
        <w:numId w:val="3"/>
      </w:numPr>
    </w:pPr>
  </w:style>
  <w:style w:type="numbering" w:customStyle="1" w:styleId="WWNum4">
    <w:name w:val="WWNum4"/>
    <w:basedOn w:val="NoList"/>
    <w:rsid w:val="0077667F"/>
    <w:pPr>
      <w:numPr>
        <w:numId w:val="4"/>
      </w:numPr>
    </w:pPr>
  </w:style>
  <w:style w:type="numbering" w:customStyle="1" w:styleId="WWNum5">
    <w:name w:val="WWNum5"/>
    <w:basedOn w:val="NoList"/>
    <w:rsid w:val="0077667F"/>
    <w:pPr>
      <w:numPr>
        <w:numId w:val="5"/>
      </w:numPr>
    </w:pPr>
  </w:style>
  <w:style w:type="numbering" w:customStyle="1" w:styleId="WWNum6">
    <w:name w:val="WWNum6"/>
    <w:basedOn w:val="NoList"/>
    <w:rsid w:val="0077667F"/>
    <w:pPr>
      <w:numPr>
        <w:numId w:val="6"/>
      </w:numPr>
    </w:pPr>
  </w:style>
  <w:style w:type="numbering" w:customStyle="1" w:styleId="WWNum7">
    <w:name w:val="WWNum7"/>
    <w:basedOn w:val="NoList"/>
    <w:rsid w:val="0077667F"/>
    <w:pPr>
      <w:numPr>
        <w:numId w:val="7"/>
      </w:numPr>
    </w:pPr>
  </w:style>
  <w:style w:type="numbering" w:customStyle="1" w:styleId="WWNum8">
    <w:name w:val="WWNum8"/>
    <w:basedOn w:val="NoList"/>
    <w:rsid w:val="0077667F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676</Words>
  <Characters>3855</Characters>
  <Application>Microsoft Office Word</Application>
  <DocSecurity>0</DocSecurity>
  <Lines>32</Lines>
  <Paragraphs>9</Paragraphs>
  <ScaleCrop>false</ScaleCrop>
  <Company>Crivitz School District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NWTC</dc:creator>
  <cp:lastModifiedBy>Associate</cp:lastModifiedBy>
  <cp:revision>3</cp:revision>
  <cp:lastPrinted>2011-09-01T11:54:00Z</cp:lastPrinted>
  <dcterms:created xsi:type="dcterms:W3CDTF">2013-08-24T13:46:00Z</dcterms:created>
  <dcterms:modified xsi:type="dcterms:W3CDTF">2013-08-24T13:57:00Z</dcterms:modified>
</cp:coreProperties>
</file>